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7BC1" w14:textId="76879D60" w:rsidR="00596964" w:rsidRPr="00D84572" w:rsidRDefault="00596964" w:rsidP="00596964">
      <w:pPr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2ECD3E2" wp14:editId="39612F83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990600" cy="1055771"/>
            <wp:effectExtent l="0" t="0" r="0" b="0"/>
            <wp:wrapNone/>
            <wp:docPr id="3" name="Picture 3" descr="M:\Texas Frac\Texas Frac - FINAL LOGOS\PNG\Texas-Frac-Logo_FINA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Texas Frac\Texas Frac - FINAL LOGOS\PNG\Texas-Frac-Logo_FINAL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</w:tblGrid>
      <w:tr w:rsidR="00596964" w:rsidRPr="00D84572" w14:paraId="2BDBF647" w14:textId="77777777" w:rsidTr="00AC53AB">
        <w:trPr>
          <w:trHeight w:val="3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E3E" w14:textId="3E50550A" w:rsidR="00596964" w:rsidRPr="00D84572" w:rsidRDefault="00596964" w:rsidP="00AC53AB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84572">
              <w:rPr>
                <w:rFonts w:asciiTheme="minorHAnsi" w:hAnsiTheme="minorHAnsi" w:cstheme="minorHAnsi"/>
                <w:sz w:val="22"/>
                <w:szCs w:val="22"/>
              </w:rPr>
              <w:t xml:space="preserve">Job Title: </w:t>
            </w:r>
            <w:r w:rsidRPr="00D84572">
              <w:rPr>
                <w:rFonts w:asciiTheme="minorHAnsi" w:hAnsiTheme="minorHAnsi" w:cstheme="minorHAnsi"/>
                <w:sz w:val="22"/>
                <w:szCs w:val="22"/>
              </w:rPr>
              <w:t>Lab Tec</w:t>
            </w:r>
            <w:r w:rsidR="00D84572" w:rsidRPr="00D84572">
              <w:rPr>
                <w:rFonts w:asciiTheme="minorHAnsi" w:hAnsiTheme="minorHAnsi" w:cstheme="minorHAnsi"/>
                <w:sz w:val="22"/>
                <w:szCs w:val="22"/>
              </w:rPr>
              <w:t xml:space="preserve">hnician </w:t>
            </w:r>
          </w:p>
        </w:tc>
      </w:tr>
      <w:tr w:rsidR="00596964" w:rsidRPr="00D84572" w14:paraId="4BA4FD82" w14:textId="77777777" w:rsidTr="00AC53AB">
        <w:trPr>
          <w:trHeight w:val="3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CEE5" w14:textId="74F41308" w:rsidR="00596964" w:rsidRPr="00D84572" w:rsidRDefault="00596964" w:rsidP="00AC53AB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84572">
              <w:rPr>
                <w:rFonts w:asciiTheme="minorHAnsi" w:hAnsiTheme="minorHAnsi" w:cstheme="minorHAnsi"/>
                <w:sz w:val="22"/>
                <w:szCs w:val="22"/>
              </w:rPr>
              <w:t xml:space="preserve">Department: </w:t>
            </w:r>
            <w:r w:rsidR="00D84572" w:rsidRPr="00D84572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</w:p>
        </w:tc>
      </w:tr>
      <w:tr w:rsidR="00596964" w:rsidRPr="00D84572" w14:paraId="3A2FD34B" w14:textId="77777777" w:rsidTr="00AC53AB">
        <w:trPr>
          <w:trHeight w:val="4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7A9" w14:textId="77777777" w:rsidR="00596964" w:rsidRPr="00D84572" w:rsidRDefault="00596964" w:rsidP="00AC53AB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84572">
              <w:rPr>
                <w:rFonts w:asciiTheme="minorHAnsi" w:hAnsiTheme="minorHAnsi" w:cstheme="minorHAnsi"/>
                <w:sz w:val="22"/>
                <w:szCs w:val="22"/>
              </w:rPr>
              <w:t>Revision Date: 10/01/2021</w:t>
            </w:r>
          </w:p>
        </w:tc>
      </w:tr>
    </w:tbl>
    <w:p w14:paraId="34F33A55" w14:textId="6E3779A0" w:rsidR="00534092" w:rsidRPr="00D84572" w:rsidRDefault="00596964" w:rsidP="00D84572">
      <w:pPr>
        <w:spacing w:before="240" w:after="24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D84572">
        <w:rPr>
          <w:rFonts w:asciiTheme="minorHAnsi" w:hAnsiTheme="minorHAnsi" w:cstheme="minorHAnsi"/>
          <w:b/>
          <w:sz w:val="22"/>
          <w:szCs w:val="22"/>
        </w:rPr>
        <w:br w:type="textWrapping" w:clear="all"/>
      </w:r>
    </w:p>
    <w:p w14:paraId="628B9E3A" w14:textId="77777777" w:rsidR="00D84572" w:rsidRPr="00D84572" w:rsidRDefault="00D84572" w:rsidP="004C7F13">
      <w:pPr>
        <w:pStyle w:val="Head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4572">
        <w:rPr>
          <w:rFonts w:asciiTheme="minorHAnsi" w:hAnsiTheme="minorHAnsi" w:cstheme="minorHAnsi"/>
          <w:b/>
          <w:bCs/>
          <w:sz w:val="22"/>
          <w:szCs w:val="22"/>
        </w:rPr>
        <w:t>Position Overview</w:t>
      </w:r>
    </w:p>
    <w:p w14:paraId="2B65824D" w14:textId="01959541" w:rsidR="00390004" w:rsidRPr="00D84572" w:rsidRDefault="00F16B4C" w:rsidP="004C7F13">
      <w:pPr>
        <w:pStyle w:val="Head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 xml:space="preserve">The Lab Technician will be </w:t>
      </w:r>
      <w:r w:rsidR="00FF1537" w:rsidRPr="00D84572">
        <w:rPr>
          <w:rFonts w:asciiTheme="minorHAnsi" w:hAnsiTheme="minorHAnsi" w:cstheme="minorHAnsi"/>
          <w:sz w:val="22"/>
          <w:szCs w:val="22"/>
        </w:rPr>
        <w:t>r</w:t>
      </w:r>
      <w:r w:rsidRPr="00D84572">
        <w:rPr>
          <w:rFonts w:asciiTheme="minorHAnsi" w:hAnsiTheme="minorHAnsi" w:cstheme="minorHAnsi"/>
          <w:sz w:val="22"/>
          <w:szCs w:val="22"/>
        </w:rPr>
        <w:t xml:space="preserve">esponsible for </w:t>
      </w:r>
      <w:r w:rsidR="001031F5" w:rsidRPr="00D84572">
        <w:rPr>
          <w:rFonts w:asciiTheme="minorHAnsi" w:hAnsiTheme="minorHAnsi" w:cstheme="minorHAnsi"/>
          <w:sz w:val="22"/>
          <w:szCs w:val="22"/>
        </w:rPr>
        <w:t xml:space="preserve">perform testing of gradations of finished and </w:t>
      </w:r>
      <w:r w:rsidR="00FF1537" w:rsidRPr="00D84572">
        <w:rPr>
          <w:rFonts w:asciiTheme="minorHAnsi" w:hAnsiTheme="minorHAnsi" w:cstheme="minorHAnsi"/>
          <w:sz w:val="22"/>
          <w:szCs w:val="22"/>
        </w:rPr>
        <w:t xml:space="preserve">assisting in </w:t>
      </w:r>
      <w:r w:rsidRPr="00D84572">
        <w:rPr>
          <w:rFonts w:asciiTheme="minorHAnsi" w:hAnsiTheme="minorHAnsi" w:cstheme="minorHAnsi"/>
          <w:sz w:val="22"/>
          <w:szCs w:val="22"/>
        </w:rPr>
        <w:t xml:space="preserve">operating the </w:t>
      </w:r>
      <w:r w:rsidR="007456FF" w:rsidRPr="00D84572">
        <w:rPr>
          <w:rFonts w:asciiTheme="minorHAnsi" w:hAnsiTheme="minorHAnsi" w:cstheme="minorHAnsi"/>
          <w:sz w:val="22"/>
          <w:szCs w:val="22"/>
        </w:rPr>
        <w:t>dry plant</w:t>
      </w:r>
      <w:r w:rsidR="00360A7F" w:rsidRPr="00D84572">
        <w:rPr>
          <w:rFonts w:asciiTheme="minorHAnsi" w:hAnsiTheme="minorHAnsi" w:cstheme="minorHAnsi"/>
          <w:sz w:val="22"/>
          <w:szCs w:val="22"/>
        </w:rPr>
        <w:t xml:space="preserve">. </w:t>
      </w:r>
      <w:r w:rsidR="00FF1537" w:rsidRPr="00D84572">
        <w:rPr>
          <w:rFonts w:asciiTheme="minorHAnsi" w:hAnsiTheme="minorHAnsi" w:cstheme="minorHAnsi"/>
          <w:sz w:val="22"/>
          <w:szCs w:val="22"/>
        </w:rPr>
        <w:t xml:space="preserve"> </w:t>
      </w:r>
      <w:r w:rsidR="00360A7F" w:rsidRPr="00D84572">
        <w:rPr>
          <w:rFonts w:asciiTheme="minorHAnsi" w:hAnsiTheme="minorHAnsi" w:cstheme="minorHAnsi"/>
          <w:sz w:val="22"/>
          <w:szCs w:val="22"/>
        </w:rPr>
        <w:t>B</w:t>
      </w:r>
      <w:r w:rsidR="007456FF" w:rsidRPr="00D84572">
        <w:rPr>
          <w:rFonts w:asciiTheme="minorHAnsi" w:hAnsiTheme="minorHAnsi" w:cstheme="minorHAnsi"/>
          <w:sz w:val="22"/>
          <w:szCs w:val="22"/>
        </w:rPr>
        <w:t xml:space="preserve">asic mechanical skills are </w:t>
      </w:r>
      <w:r w:rsidR="00FF1537" w:rsidRPr="00D84572">
        <w:rPr>
          <w:rFonts w:asciiTheme="minorHAnsi" w:hAnsiTheme="minorHAnsi" w:cstheme="minorHAnsi"/>
          <w:sz w:val="22"/>
          <w:szCs w:val="22"/>
        </w:rPr>
        <w:t xml:space="preserve">also </w:t>
      </w:r>
      <w:r w:rsidR="007456FF" w:rsidRPr="00D84572">
        <w:rPr>
          <w:rFonts w:asciiTheme="minorHAnsi" w:hAnsiTheme="minorHAnsi" w:cstheme="minorHAnsi"/>
          <w:sz w:val="22"/>
          <w:szCs w:val="22"/>
        </w:rPr>
        <w:t xml:space="preserve">required for assisting the maintenance department with overall plant maintenance and repair. </w:t>
      </w:r>
    </w:p>
    <w:p w14:paraId="70448AC7" w14:textId="77777777" w:rsidR="00A64535" w:rsidRPr="00D84572" w:rsidRDefault="00A64535" w:rsidP="004C7F13">
      <w:pPr>
        <w:pStyle w:val="Head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8CE716" w14:textId="77777777" w:rsidR="00551CA3" w:rsidRPr="00D84572" w:rsidRDefault="00E32F4F" w:rsidP="004C7F13">
      <w:pPr>
        <w:pStyle w:val="Header"/>
        <w:tabs>
          <w:tab w:val="clear" w:pos="4320"/>
          <w:tab w:val="clear" w:pos="864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4572">
        <w:rPr>
          <w:rFonts w:asciiTheme="minorHAnsi" w:hAnsiTheme="minorHAnsi" w:cstheme="minorHAnsi"/>
          <w:b/>
          <w:bCs/>
          <w:sz w:val="22"/>
          <w:szCs w:val="22"/>
        </w:rPr>
        <w:t>Position Responsibilities</w:t>
      </w:r>
    </w:p>
    <w:p w14:paraId="0889F4F6" w14:textId="77777777" w:rsidR="00551CA3" w:rsidRPr="00D84572" w:rsidRDefault="00E32F4F" w:rsidP="004C7F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 xml:space="preserve">These </w:t>
      </w:r>
      <w:r w:rsidR="004C7F13" w:rsidRPr="00D84572">
        <w:rPr>
          <w:rFonts w:asciiTheme="minorHAnsi" w:hAnsiTheme="minorHAnsi" w:cstheme="minorHAnsi"/>
          <w:sz w:val="22"/>
          <w:szCs w:val="22"/>
        </w:rPr>
        <w:t xml:space="preserve">key </w:t>
      </w:r>
      <w:r w:rsidRPr="00D84572">
        <w:rPr>
          <w:rFonts w:asciiTheme="minorHAnsi" w:hAnsiTheme="minorHAnsi" w:cstheme="minorHAnsi"/>
          <w:sz w:val="22"/>
          <w:szCs w:val="22"/>
        </w:rPr>
        <w:t>duties include</w:t>
      </w:r>
      <w:r w:rsidR="004C7F13" w:rsidRPr="00D84572">
        <w:rPr>
          <w:rFonts w:asciiTheme="minorHAnsi" w:hAnsiTheme="minorHAnsi" w:cstheme="minorHAnsi"/>
          <w:sz w:val="22"/>
          <w:szCs w:val="22"/>
        </w:rPr>
        <w:t>,</w:t>
      </w:r>
      <w:r w:rsidRPr="00D84572">
        <w:rPr>
          <w:rFonts w:asciiTheme="minorHAnsi" w:hAnsiTheme="minorHAnsi" w:cstheme="minorHAnsi"/>
          <w:sz w:val="22"/>
          <w:szCs w:val="22"/>
        </w:rPr>
        <w:t xml:space="preserve"> but are not limited to</w:t>
      </w:r>
      <w:r w:rsidR="004C7F13" w:rsidRPr="00D84572">
        <w:rPr>
          <w:rFonts w:asciiTheme="minorHAnsi" w:hAnsiTheme="minorHAnsi" w:cstheme="minorHAnsi"/>
          <w:sz w:val="22"/>
          <w:szCs w:val="22"/>
        </w:rPr>
        <w:t>:</w:t>
      </w:r>
    </w:p>
    <w:p w14:paraId="2F873D29" w14:textId="77777777" w:rsidR="00A64535" w:rsidRPr="00D84572" w:rsidRDefault="00A64535" w:rsidP="00041E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BD12" w14:textId="77777777" w:rsidR="00CB030A" w:rsidRPr="00D84572" w:rsidRDefault="00FF437F" w:rsidP="004C7F13">
      <w:pPr>
        <w:numPr>
          <w:ilvl w:val="0"/>
          <w:numId w:val="4"/>
        </w:numPr>
        <w:spacing w:line="276" w:lineRule="auto"/>
        <w:ind w:right="-360"/>
        <w:rPr>
          <w:rFonts w:asciiTheme="minorHAnsi" w:hAnsiTheme="minorHAnsi" w:cstheme="minorHAnsi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Obtain samples and perform sieve and turbidity</w:t>
      </w:r>
      <w:r w:rsidR="00CB030A" w:rsidRPr="00D84572">
        <w:rPr>
          <w:rFonts w:asciiTheme="minorHAnsi" w:hAnsiTheme="minorHAnsi" w:cstheme="minorHAnsi"/>
          <w:sz w:val="22"/>
          <w:szCs w:val="22"/>
        </w:rPr>
        <w:t xml:space="preserve"> tests of washed or finished sand grades</w:t>
      </w:r>
    </w:p>
    <w:p w14:paraId="4F806376" w14:textId="77777777" w:rsidR="00CB030A" w:rsidRPr="00D84572" w:rsidRDefault="00CB030A" w:rsidP="004C7F13">
      <w:pPr>
        <w:numPr>
          <w:ilvl w:val="0"/>
          <w:numId w:val="4"/>
        </w:numPr>
        <w:spacing w:line="276" w:lineRule="auto"/>
        <w:ind w:right="-360"/>
        <w:rPr>
          <w:rFonts w:asciiTheme="minorHAnsi" w:hAnsiTheme="minorHAnsi" w:cstheme="minorHAnsi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Maintain records and samples per company and API standards</w:t>
      </w:r>
    </w:p>
    <w:p w14:paraId="0BEDBD8B" w14:textId="77777777" w:rsidR="000C21C2" w:rsidRPr="00D84572" w:rsidRDefault="00CB030A" w:rsidP="000C21C2">
      <w:pPr>
        <w:numPr>
          <w:ilvl w:val="0"/>
          <w:numId w:val="4"/>
        </w:numPr>
        <w:spacing w:line="276" w:lineRule="auto"/>
        <w:ind w:right="-360"/>
        <w:rPr>
          <w:rFonts w:asciiTheme="minorHAnsi" w:hAnsiTheme="minorHAnsi" w:cstheme="minorHAnsi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 xml:space="preserve">Report and assist in correcting out of spec processes at the wash plant and </w:t>
      </w:r>
      <w:r w:rsidR="00420244" w:rsidRPr="00D84572">
        <w:rPr>
          <w:rFonts w:asciiTheme="minorHAnsi" w:hAnsiTheme="minorHAnsi" w:cstheme="minorHAnsi"/>
          <w:sz w:val="22"/>
          <w:szCs w:val="22"/>
        </w:rPr>
        <w:t>dry plant</w:t>
      </w:r>
      <w:r w:rsidR="000C21C2" w:rsidRPr="00D845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477EB" w14:textId="7E9A5837" w:rsidR="00420244" w:rsidRPr="00D84572" w:rsidRDefault="000C21C2" w:rsidP="000C21C2">
      <w:pPr>
        <w:numPr>
          <w:ilvl w:val="0"/>
          <w:numId w:val="4"/>
        </w:numPr>
        <w:spacing w:line="276" w:lineRule="auto"/>
        <w:ind w:right="-360"/>
        <w:rPr>
          <w:rFonts w:asciiTheme="minorHAnsi" w:hAnsiTheme="minorHAnsi" w:cstheme="minorHAnsi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Perform calibration, operation, and routine maintenance of laboratory equipment according to procedures and manufacturers requirements</w:t>
      </w:r>
    </w:p>
    <w:p w14:paraId="1E4AE31D" w14:textId="77777777" w:rsidR="000C21C2" w:rsidRPr="00D84572" w:rsidRDefault="00420244" w:rsidP="000C21C2">
      <w:pPr>
        <w:numPr>
          <w:ilvl w:val="0"/>
          <w:numId w:val="4"/>
        </w:numPr>
        <w:spacing w:line="276" w:lineRule="auto"/>
        <w:ind w:right="-360"/>
        <w:rPr>
          <w:rFonts w:asciiTheme="minorHAnsi" w:hAnsiTheme="minorHAnsi" w:cstheme="minorHAnsi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Performs tests and analyzes results from defective or suspect units to determine the causes of failure under the direction of the Plant Manager</w:t>
      </w:r>
      <w:r w:rsidR="000C21C2" w:rsidRPr="00D845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B3922" w14:textId="77777777" w:rsidR="000C21C2" w:rsidRPr="00D84572" w:rsidRDefault="000C21C2" w:rsidP="000C21C2">
      <w:pPr>
        <w:numPr>
          <w:ilvl w:val="0"/>
          <w:numId w:val="4"/>
        </w:numPr>
        <w:spacing w:line="276" w:lineRule="auto"/>
        <w:ind w:right="-360"/>
        <w:rPr>
          <w:rFonts w:asciiTheme="minorHAnsi" w:hAnsiTheme="minorHAnsi" w:cstheme="minorHAnsi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Operation and knowledge of dry plant startup/shutdown procedures</w:t>
      </w:r>
    </w:p>
    <w:p w14:paraId="0E2921E1" w14:textId="77D38E91" w:rsidR="00041E22" w:rsidRPr="00D84572" w:rsidRDefault="000C21C2" w:rsidP="000C21C2">
      <w:pPr>
        <w:numPr>
          <w:ilvl w:val="0"/>
          <w:numId w:val="4"/>
        </w:numPr>
        <w:spacing w:line="276" w:lineRule="auto"/>
        <w:ind w:right="-360"/>
        <w:rPr>
          <w:rFonts w:asciiTheme="minorHAnsi" w:hAnsiTheme="minorHAnsi" w:cstheme="minorHAnsi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Assist maintenance department in maintaining the dry plant</w:t>
      </w:r>
    </w:p>
    <w:p w14:paraId="5B056E5B" w14:textId="77777777" w:rsidR="00041E22" w:rsidRPr="00D84572" w:rsidRDefault="00041E22" w:rsidP="00041E22">
      <w:pPr>
        <w:spacing w:line="276" w:lineRule="auto"/>
        <w:ind w:right="-360"/>
        <w:rPr>
          <w:rFonts w:asciiTheme="minorHAnsi" w:hAnsiTheme="minorHAnsi" w:cstheme="minorHAnsi"/>
          <w:sz w:val="22"/>
          <w:szCs w:val="22"/>
        </w:rPr>
      </w:pPr>
    </w:p>
    <w:p w14:paraId="7A678D0B" w14:textId="77777777" w:rsidR="00041E22" w:rsidRPr="00D84572" w:rsidRDefault="00041E22" w:rsidP="00041E22">
      <w:pPr>
        <w:spacing w:line="276" w:lineRule="auto"/>
        <w:ind w:right="-360"/>
        <w:rPr>
          <w:rFonts w:asciiTheme="minorHAnsi" w:hAnsiTheme="minorHAnsi" w:cstheme="minorHAnsi"/>
          <w:szCs w:val="22"/>
        </w:rPr>
      </w:pPr>
    </w:p>
    <w:p w14:paraId="719AE617" w14:textId="77777777" w:rsidR="00551CA3" w:rsidRPr="00D84572" w:rsidRDefault="00E32F4F" w:rsidP="004C7F13">
      <w:pPr>
        <w:pStyle w:val="Heading1"/>
        <w:spacing w:line="276" w:lineRule="auto"/>
        <w:ind w:right="-360"/>
        <w:jc w:val="left"/>
        <w:rPr>
          <w:rFonts w:asciiTheme="minorHAnsi" w:hAnsiTheme="minorHAnsi" w:cstheme="minorHAnsi"/>
          <w:szCs w:val="22"/>
        </w:rPr>
      </w:pPr>
      <w:r w:rsidRPr="00D84572">
        <w:rPr>
          <w:rFonts w:asciiTheme="minorHAnsi" w:hAnsiTheme="minorHAnsi" w:cstheme="minorHAnsi"/>
          <w:szCs w:val="22"/>
        </w:rPr>
        <w:t>Qualifications</w:t>
      </w:r>
    </w:p>
    <w:p w14:paraId="5E79ED60" w14:textId="60994696" w:rsidR="005B1D0D" w:rsidRPr="00D84572" w:rsidRDefault="00420244" w:rsidP="0042024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Lab or plant operator experience a plus</w:t>
      </w:r>
    </w:p>
    <w:p w14:paraId="7335D3B6" w14:textId="581507E9" w:rsidR="000C21C2" w:rsidRPr="00D84572" w:rsidRDefault="000C21C2" w:rsidP="0042024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High attention to details</w:t>
      </w:r>
    </w:p>
    <w:p w14:paraId="39DD4CF0" w14:textId="4D8A558C" w:rsidR="000C21C2" w:rsidRPr="00D84572" w:rsidRDefault="000C21C2" w:rsidP="0042024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 xml:space="preserve">Ability to focus </w:t>
      </w:r>
      <w:proofErr w:type="gramStart"/>
      <w:r w:rsidRPr="00D8457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D84572">
        <w:rPr>
          <w:rFonts w:asciiTheme="minorHAnsi" w:hAnsiTheme="minorHAnsi" w:cstheme="minorHAnsi"/>
          <w:sz w:val="22"/>
          <w:szCs w:val="22"/>
        </w:rPr>
        <w:t xml:space="preserve"> </w:t>
      </w:r>
      <w:r w:rsidR="00E645B3" w:rsidRPr="00D84572">
        <w:rPr>
          <w:rFonts w:asciiTheme="minorHAnsi" w:hAnsiTheme="minorHAnsi" w:cstheme="minorHAnsi"/>
          <w:sz w:val="22"/>
          <w:szCs w:val="22"/>
        </w:rPr>
        <w:t>active work environment</w:t>
      </w:r>
    </w:p>
    <w:p w14:paraId="069460CF" w14:textId="77777777" w:rsidR="00420244" w:rsidRPr="00D84572" w:rsidRDefault="00420244" w:rsidP="0042024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Capable of climbing stairs and access ladders several times per day</w:t>
      </w:r>
    </w:p>
    <w:p w14:paraId="4AD22C60" w14:textId="77777777" w:rsidR="00420244" w:rsidRPr="00D84572" w:rsidRDefault="00420244" w:rsidP="0042024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 xml:space="preserve">Capable of </w:t>
      </w:r>
      <w:proofErr w:type="gramStart"/>
      <w:r w:rsidRPr="00D84572">
        <w:rPr>
          <w:rFonts w:asciiTheme="minorHAnsi" w:hAnsiTheme="minorHAnsi" w:cstheme="minorHAnsi"/>
          <w:sz w:val="22"/>
          <w:szCs w:val="22"/>
        </w:rPr>
        <w:t>lifting up</w:t>
      </w:r>
      <w:proofErr w:type="gramEnd"/>
      <w:r w:rsidRPr="00D84572">
        <w:rPr>
          <w:rFonts w:asciiTheme="minorHAnsi" w:hAnsiTheme="minorHAnsi" w:cstheme="minorHAnsi"/>
          <w:sz w:val="22"/>
          <w:szCs w:val="22"/>
        </w:rPr>
        <w:t xml:space="preserve"> to 75 pounds</w:t>
      </w:r>
    </w:p>
    <w:p w14:paraId="7BFD3E2E" w14:textId="77777777" w:rsidR="00420244" w:rsidRPr="00D84572" w:rsidRDefault="00420244" w:rsidP="0042024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Basic mechanical skills</w:t>
      </w:r>
      <w:r w:rsidR="0090027C" w:rsidRPr="00D84572">
        <w:rPr>
          <w:rFonts w:asciiTheme="minorHAnsi" w:hAnsiTheme="minorHAnsi" w:cstheme="minorHAnsi"/>
          <w:sz w:val="22"/>
          <w:szCs w:val="22"/>
        </w:rPr>
        <w:t xml:space="preserve"> required</w:t>
      </w:r>
    </w:p>
    <w:p w14:paraId="3D476CB6" w14:textId="77777777" w:rsidR="00420244" w:rsidRPr="00D84572" w:rsidRDefault="00420244" w:rsidP="0042024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Understand and comply with mining safety and environmental regulations</w:t>
      </w:r>
    </w:p>
    <w:p w14:paraId="5A06CD4A" w14:textId="77777777" w:rsidR="000C21C2" w:rsidRPr="00D84572" w:rsidRDefault="00420244" w:rsidP="000C21C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Able to work and communicate with fellow employees</w:t>
      </w:r>
    </w:p>
    <w:p w14:paraId="4CCDB88B" w14:textId="2101E41F" w:rsidR="00B0494B" w:rsidRPr="00D84572" w:rsidRDefault="005B1D0D" w:rsidP="000C21C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P</w:t>
      </w:r>
      <w:r w:rsidR="00B0494B" w:rsidRPr="00D84572">
        <w:rPr>
          <w:rFonts w:asciiTheme="minorHAnsi" w:hAnsiTheme="minorHAnsi" w:cstheme="minorHAnsi"/>
          <w:sz w:val="22"/>
          <w:szCs w:val="22"/>
        </w:rPr>
        <w:t xml:space="preserve">ass </w:t>
      </w:r>
      <w:r w:rsidR="000C21C2" w:rsidRPr="00D84572">
        <w:rPr>
          <w:rFonts w:asciiTheme="minorHAnsi" w:hAnsiTheme="minorHAnsi" w:cstheme="minorHAnsi"/>
          <w:sz w:val="22"/>
          <w:szCs w:val="22"/>
        </w:rPr>
        <w:t>pre-employment drug</w:t>
      </w:r>
      <w:r w:rsidR="00B0494B" w:rsidRPr="00D84572">
        <w:rPr>
          <w:rFonts w:asciiTheme="minorHAnsi" w:hAnsiTheme="minorHAnsi" w:cstheme="minorHAnsi"/>
          <w:sz w:val="22"/>
          <w:szCs w:val="22"/>
        </w:rPr>
        <w:t xml:space="preserve"> test</w:t>
      </w:r>
    </w:p>
    <w:p w14:paraId="60162F78" w14:textId="6FC4108C" w:rsidR="0090027C" w:rsidRPr="00D84572" w:rsidRDefault="005B1D0D" w:rsidP="0090027C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M</w:t>
      </w:r>
      <w:r w:rsidR="00B0494B" w:rsidRPr="00D84572">
        <w:rPr>
          <w:rFonts w:asciiTheme="minorHAnsi" w:hAnsiTheme="minorHAnsi" w:cstheme="minorHAnsi"/>
          <w:sz w:val="22"/>
          <w:szCs w:val="22"/>
        </w:rPr>
        <w:t>edical clearance</w:t>
      </w:r>
      <w:r w:rsidRPr="00D84572">
        <w:rPr>
          <w:rFonts w:asciiTheme="minorHAnsi" w:hAnsiTheme="minorHAnsi" w:cstheme="minorHAnsi"/>
          <w:sz w:val="22"/>
          <w:szCs w:val="22"/>
        </w:rPr>
        <w:t xml:space="preserve"> to wear respiratory protection</w:t>
      </w:r>
    </w:p>
    <w:p w14:paraId="4E280A99" w14:textId="2AA0296D" w:rsidR="00462A7C" w:rsidRPr="00D84572" w:rsidRDefault="00462A7C" w:rsidP="0090027C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Team-oriented, effective communicator (verbal and written), able to offer technical expertise and guidance, and have the ability and willingness to build rapport with team members and external agencies.</w:t>
      </w:r>
    </w:p>
    <w:p w14:paraId="712B8105" w14:textId="77777777" w:rsidR="00462A7C" w:rsidRPr="00D84572" w:rsidRDefault="00462A7C" w:rsidP="0090027C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Ability to manage multiple tasks and set priorities appropriately</w:t>
      </w:r>
    </w:p>
    <w:p w14:paraId="2D019D2C" w14:textId="77777777" w:rsidR="00A64535" w:rsidRPr="00D84572" w:rsidRDefault="00A64535" w:rsidP="0090027C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Standard current computer applications knowledge, including word processing and spreadsheets</w:t>
      </w:r>
    </w:p>
    <w:p w14:paraId="79503A73" w14:textId="77777777" w:rsidR="00462A7C" w:rsidRPr="00D84572" w:rsidRDefault="00462A7C" w:rsidP="007304EC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t>Understanding that our company functions as a cohesive operation, and often employees serve in many roles and various functions or capacities</w:t>
      </w:r>
    </w:p>
    <w:p w14:paraId="15DF3EFF" w14:textId="77777777" w:rsidR="00462A7C" w:rsidRPr="00D84572" w:rsidRDefault="00462A7C" w:rsidP="00462A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8081CC" w14:textId="77777777" w:rsidR="00462A7C" w:rsidRPr="00D84572" w:rsidRDefault="00462A7C" w:rsidP="00B049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572">
        <w:rPr>
          <w:rFonts w:asciiTheme="minorHAnsi" w:hAnsiTheme="minorHAnsi" w:cstheme="minorHAnsi"/>
          <w:sz w:val="22"/>
          <w:szCs w:val="22"/>
        </w:rPr>
        <w:lastRenderedPageBreak/>
        <w:t>* The above list is not all-inclusive of duties and/or requirements.  You will be expected to perform various tasks as required by the company, customer, or external agency.  As business objectives change so too may the required job duties.</w:t>
      </w:r>
    </w:p>
    <w:sectPr w:rsidR="00462A7C" w:rsidRPr="00D84572" w:rsidSect="00596964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53B" w14:textId="77777777" w:rsidR="001A5922" w:rsidRDefault="001A5922">
      <w:r>
        <w:separator/>
      </w:r>
    </w:p>
  </w:endnote>
  <w:endnote w:type="continuationSeparator" w:id="0">
    <w:p w14:paraId="7ECEBC4B" w14:textId="77777777" w:rsidR="001A5922" w:rsidRDefault="001A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B9D8" w14:textId="77777777" w:rsidR="0090027C" w:rsidRPr="0090027C" w:rsidRDefault="0090027C" w:rsidP="0090027C">
    <w:pPr>
      <w:pStyle w:val="Footer"/>
      <w:jc w:val="right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A268" w14:textId="72A2DB74" w:rsidR="0090027C" w:rsidRPr="0090027C" w:rsidRDefault="0090027C" w:rsidP="0090027C">
    <w:pPr>
      <w:pStyle w:val="Footer"/>
      <w:jc w:val="right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6F11" w14:textId="77777777" w:rsidR="001A5922" w:rsidRDefault="001A5922">
      <w:r>
        <w:separator/>
      </w:r>
    </w:p>
  </w:footnote>
  <w:footnote w:type="continuationSeparator" w:id="0">
    <w:p w14:paraId="53A0C253" w14:textId="77777777" w:rsidR="001A5922" w:rsidRDefault="001A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0404" w14:textId="77777777" w:rsidR="00061572" w:rsidRPr="00061572" w:rsidRDefault="00061572" w:rsidP="00462A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F3E"/>
    <w:multiLevelType w:val="hybridMultilevel"/>
    <w:tmpl w:val="A1DAA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0290"/>
    <w:multiLevelType w:val="hybridMultilevel"/>
    <w:tmpl w:val="DBBC5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77B6"/>
    <w:multiLevelType w:val="hybridMultilevel"/>
    <w:tmpl w:val="85F22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65D49"/>
    <w:multiLevelType w:val="hybridMultilevel"/>
    <w:tmpl w:val="06C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67AB"/>
    <w:multiLevelType w:val="hybridMultilevel"/>
    <w:tmpl w:val="9B245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02E5"/>
    <w:multiLevelType w:val="hybridMultilevel"/>
    <w:tmpl w:val="65587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E1482"/>
    <w:multiLevelType w:val="hybridMultilevel"/>
    <w:tmpl w:val="D3A86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B223E"/>
    <w:multiLevelType w:val="hybridMultilevel"/>
    <w:tmpl w:val="E286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E0043"/>
    <w:multiLevelType w:val="hybridMultilevel"/>
    <w:tmpl w:val="89F28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CB"/>
    <w:rsid w:val="000261CB"/>
    <w:rsid w:val="00041E22"/>
    <w:rsid w:val="000572BE"/>
    <w:rsid w:val="00061572"/>
    <w:rsid w:val="00077389"/>
    <w:rsid w:val="000B7606"/>
    <w:rsid w:val="000C21C2"/>
    <w:rsid w:val="001031F5"/>
    <w:rsid w:val="001871F1"/>
    <w:rsid w:val="001A5922"/>
    <w:rsid w:val="001E1DBE"/>
    <w:rsid w:val="00203607"/>
    <w:rsid w:val="00261423"/>
    <w:rsid w:val="00316CB4"/>
    <w:rsid w:val="00360A7F"/>
    <w:rsid w:val="00390004"/>
    <w:rsid w:val="00420244"/>
    <w:rsid w:val="00462A7C"/>
    <w:rsid w:val="00462C17"/>
    <w:rsid w:val="004C7F13"/>
    <w:rsid w:val="00534092"/>
    <w:rsid w:val="00551CA3"/>
    <w:rsid w:val="00596964"/>
    <w:rsid w:val="005B1D0D"/>
    <w:rsid w:val="005C662D"/>
    <w:rsid w:val="006A2720"/>
    <w:rsid w:val="006E3BF7"/>
    <w:rsid w:val="007304EC"/>
    <w:rsid w:val="007456FF"/>
    <w:rsid w:val="0081749C"/>
    <w:rsid w:val="0086775D"/>
    <w:rsid w:val="0090027C"/>
    <w:rsid w:val="009F0344"/>
    <w:rsid w:val="009F29E1"/>
    <w:rsid w:val="00A16CFA"/>
    <w:rsid w:val="00A53F45"/>
    <w:rsid w:val="00A64535"/>
    <w:rsid w:val="00A76DCE"/>
    <w:rsid w:val="00AC38CC"/>
    <w:rsid w:val="00AD5C62"/>
    <w:rsid w:val="00B0494B"/>
    <w:rsid w:val="00BD34B4"/>
    <w:rsid w:val="00C86D6A"/>
    <w:rsid w:val="00CB030A"/>
    <w:rsid w:val="00D160D3"/>
    <w:rsid w:val="00D84572"/>
    <w:rsid w:val="00DB21D6"/>
    <w:rsid w:val="00DB6367"/>
    <w:rsid w:val="00E13976"/>
    <w:rsid w:val="00E217AE"/>
    <w:rsid w:val="00E32F4F"/>
    <w:rsid w:val="00E645B3"/>
    <w:rsid w:val="00ED4C30"/>
    <w:rsid w:val="00F16B4C"/>
    <w:rsid w:val="00F20C0F"/>
    <w:rsid w:val="00F6745D"/>
    <w:rsid w:val="00FF1537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E8AD57"/>
  <w15:docId w15:val="{5DB823CA-AC8E-44C0-B408-668A8003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0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F20C0F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F20C0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F20C0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20C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0C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20C0F"/>
  </w:style>
  <w:style w:type="paragraph" w:styleId="Caption">
    <w:name w:val="caption"/>
    <w:basedOn w:val="Normal"/>
    <w:next w:val="Normal"/>
    <w:qFormat/>
    <w:rsid w:val="00F20C0F"/>
    <w:pPr>
      <w:jc w:val="center"/>
    </w:pPr>
    <w:rPr>
      <w:b/>
      <w:bCs/>
      <w:sz w:val="24"/>
    </w:rPr>
  </w:style>
  <w:style w:type="paragraph" w:styleId="BodyText">
    <w:name w:val="Body Text"/>
    <w:basedOn w:val="Normal"/>
    <w:semiHidden/>
    <w:rsid w:val="00F20C0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94B"/>
    <w:pPr>
      <w:ind w:left="720"/>
      <w:contextualSpacing/>
    </w:pPr>
  </w:style>
  <w:style w:type="paragraph" w:customStyle="1" w:styleId="tabletext">
    <w:name w:val="table text"/>
    <w:basedOn w:val="Normal"/>
    <w:rsid w:val="00596964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4142e-51b0-41c8-a659-272f71706f3f">
      <Terms xmlns="http://schemas.microsoft.com/office/infopath/2007/PartnerControls"/>
    </lcf76f155ced4ddcb4097134ff3c332f>
    <TaxCatchAll xmlns="1a77c7cd-8dc6-49f3-902a-1469785a3f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9164AB00EA64B9EB02271E2697C75" ma:contentTypeVersion="17" ma:contentTypeDescription="Create a new document." ma:contentTypeScope="" ma:versionID="754aeeb3bcf27718ce0bdc8e340341dd">
  <xsd:schema xmlns:xsd="http://www.w3.org/2001/XMLSchema" xmlns:xs="http://www.w3.org/2001/XMLSchema" xmlns:p="http://schemas.microsoft.com/office/2006/metadata/properties" xmlns:ns2="bd84142e-51b0-41c8-a659-272f71706f3f" xmlns:ns3="1a77c7cd-8dc6-49f3-902a-1469785a3ffb" targetNamespace="http://schemas.microsoft.com/office/2006/metadata/properties" ma:root="true" ma:fieldsID="e9abfc7cead2fe9d57e79654a83c84aa" ns2:_="" ns3:_="">
    <xsd:import namespace="bd84142e-51b0-41c8-a659-272f71706f3f"/>
    <xsd:import namespace="1a77c7cd-8dc6-49f3-902a-1469785a3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142e-51b0-41c8-a659-272f71706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bc8d9-b6b3-4e4c-aa1a-d0c61ec52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7c7cd-8dc6-49f3-902a-1469785a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dc28a4-dcb2-49ea-9b0c-44e1cb79fcf4}" ma:internalName="TaxCatchAll" ma:showField="CatchAllData" ma:web="1a77c7cd-8dc6-49f3-902a-1469785a3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F7970-8CE3-488E-8301-6DEA0AF4C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2B474-0405-4A5B-9F25-990F3EF81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6C3337-AC0E-4D47-8647-0383201DD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ADF6DF-8109-481B-9079-9FD8B3640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John Zachek</dc:creator>
  <cp:lastModifiedBy>Midori Sell</cp:lastModifiedBy>
  <cp:revision>14</cp:revision>
  <cp:lastPrinted>2012-04-19T14:31:00Z</cp:lastPrinted>
  <dcterms:created xsi:type="dcterms:W3CDTF">2021-05-26T16:20:00Z</dcterms:created>
  <dcterms:modified xsi:type="dcterms:W3CDTF">2021-10-01T20:13:00Z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0x01010061E9164AB00EA64B9EB02271E2697C75</vt:lpwstr>
  </property>
  <property fmtid="{D5CDD505-2E9C-101B-9397-08002B2CF9AE}" pid="3" name="MediaServiceImageTags">
    <vt:lpwstr/>
  </property>
</Properties>
</file>